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241D" w:rsidRPr="00DC7A42" w:rsidRDefault="00617155" w:rsidP="005D39EA">
      <w:pPr>
        <w:ind w:right="-11"/>
      </w:pPr>
      <w:bookmarkStart w:id="0" w:name="_GoBack"/>
      <w:bookmarkEnd w:id="0"/>
      <w:r w:rsidRPr="00DC7A42">
        <w:rPr>
          <w:noProof/>
          <w:lang w:eastAsia="en-US"/>
        </w:rPr>
        <w:drawing>
          <wp:anchor distT="0" distB="0" distL="114300" distR="114300" simplePos="0" relativeHeight="251658240" behindDoc="1" locked="0" layoutInCell="1" allowOverlap="1" wp14:anchorId="6FE99F3F" wp14:editId="708F15D1">
            <wp:simplePos x="0" y="0"/>
            <wp:positionH relativeFrom="column">
              <wp:posOffset>-457835</wp:posOffset>
            </wp:positionH>
            <wp:positionV relativeFrom="paragraph">
              <wp:posOffset>-542925</wp:posOffset>
            </wp:positionV>
            <wp:extent cx="2814320" cy="1171575"/>
            <wp:effectExtent l="0" t="0" r="5080" b="9525"/>
            <wp:wrapThrough wrapText="bothSides">
              <wp:wrapPolygon edited="0">
                <wp:start x="0" y="0"/>
                <wp:lineTo x="0" y="21424"/>
                <wp:lineTo x="21493" y="21424"/>
                <wp:lineTo x="21493" y="0"/>
                <wp:lineTo x="0" y="0"/>
              </wp:wrapPolygon>
            </wp:wrapThrough>
            <wp:docPr id="4" name="Picture 0" descr="ENCS logo (Aug.26,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S logo (Aug.26, 2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20" cy="1171575"/>
                    </a:xfrm>
                    <a:prstGeom prst="rect">
                      <a:avLst/>
                    </a:prstGeom>
                  </pic:spPr>
                </pic:pic>
              </a:graphicData>
            </a:graphic>
            <wp14:sizeRelH relativeFrom="page">
              <wp14:pctWidth>0</wp14:pctWidth>
            </wp14:sizeRelH>
            <wp14:sizeRelV relativeFrom="page">
              <wp14:pctHeight>0</wp14:pctHeight>
            </wp14:sizeRelV>
          </wp:anchor>
        </w:drawing>
      </w:r>
    </w:p>
    <w:p w:rsidR="00F41B89" w:rsidRPr="00DC7A42" w:rsidRDefault="00F41B89" w:rsidP="005D39EA">
      <w:pPr>
        <w:ind w:right="-11"/>
      </w:pPr>
    </w:p>
    <w:p w:rsidR="00C02A70" w:rsidRDefault="00C02A70" w:rsidP="00C02A70">
      <w:pPr>
        <w:pStyle w:val="Title"/>
        <w:ind w:right="-11"/>
        <w:jc w:val="left"/>
        <w:rPr>
          <w:b w:val="0"/>
          <w:sz w:val="24"/>
          <w:szCs w:val="24"/>
        </w:rPr>
      </w:pPr>
    </w:p>
    <w:p w:rsidR="00C02A70" w:rsidRDefault="00C02A70" w:rsidP="00C02A70">
      <w:pPr>
        <w:pStyle w:val="Title"/>
        <w:ind w:right="-11"/>
        <w:jc w:val="left"/>
        <w:rPr>
          <w:b w:val="0"/>
          <w:sz w:val="24"/>
          <w:szCs w:val="24"/>
        </w:rPr>
      </w:pPr>
    </w:p>
    <w:p w:rsidR="00B2222B" w:rsidRDefault="00B2222B" w:rsidP="00C8558A">
      <w:pPr>
        <w:suppressAutoHyphens w:val="0"/>
        <w:spacing w:line="360" w:lineRule="auto"/>
        <w:jc w:val="both"/>
      </w:pPr>
    </w:p>
    <w:p w:rsidR="00B2222B" w:rsidRDefault="00B2222B" w:rsidP="00C8558A">
      <w:pPr>
        <w:suppressAutoHyphens w:val="0"/>
        <w:spacing w:line="360" w:lineRule="auto"/>
        <w:jc w:val="both"/>
      </w:pPr>
    </w:p>
    <w:p w:rsidR="00B2222B" w:rsidRDefault="00B2222B" w:rsidP="00C8558A">
      <w:pPr>
        <w:suppressAutoHyphens w:val="0"/>
        <w:spacing w:line="360" w:lineRule="auto"/>
        <w:jc w:val="both"/>
      </w:pPr>
    </w:p>
    <w:p w:rsidR="00B2222B" w:rsidRPr="00B2222B" w:rsidRDefault="00B2222B" w:rsidP="00B2222B">
      <w:pPr>
        <w:suppressAutoHyphens w:val="0"/>
        <w:spacing w:line="360" w:lineRule="auto"/>
        <w:jc w:val="center"/>
        <w:rPr>
          <w:sz w:val="28"/>
          <w:szCs w:val="28"/>
          <w:u w:val="single"/>
        </w:rPr>
      </w:pPr>
      <w:r>
        <w:rPr>
          <w:b/>
          <w:sz w:val="28"/>
          <w:szCs w:val="28"/>
          <w:u w:val="single"/>
        </w:rPr>
        <w:t xml:space="preserve">ENCS </w:t>
      </w:r>
      <w:r w:rsidRPr="00B2222B">
        <w:rPr>
          <w:b/>
          <w:sz w:val="28"/>
          <w:szCs w:val="28"/>
          <w:u w:val="single"/>
        </w:rPr>
        <w:t>Lab Report Format</w:t>
      </w:r>
    </w:p>
    <w:p w:rsidR="00B2222B" w:rsidRDefault="00B2222B" w:rsidP="00C8558A">
      <w:pPr>
        <w:suppressAutoHyphens w:val="0"/>
        <w:spacing w:line="360" w:lineRule="auto"/>
        <w:jc w:val="both"/>
      </w:pPr>
    </w:p>
    <w:p w:rsidR="004C2618" w:rsidRPr="004C2618" w:rsidRDefault="004C2618" w:rsidP="00C8558A">
      <w:pPr>
        <w:suppressAutoHyphens w:val="0"/>
        <w:spacing w:line="360" w:lineRule="auto"/>
        <w:jc w:val="both"/>
      </w:pPr>
      <w:r>
        <w:t xml:space="preserve">Communication is one of the 12 graduate attributes that </w:t>
      </w:r>
      <w:r w:rsidR="00C8558A">
        <w:t>the Faculty</w:t>
      </w:r>
      <w:r>
        <w:t xml:space="preserve"> expects all graduating students to have sufficient proficiency. All ENCS students are required to take </w:t>
      </w:r>
      <w:r w:rsidR="00C429C2">
        <w:t xml:space="preserve">the course </w:t>
      </w:r>
      <w:r>
        <w:t xml:space="preserve">ENCS 282 in their first year. The objective of the </w:t>
      </w:r>
      <w:r w:rsidR="00C8558A">
        <w:t>course</w:t>
      </w:r>
      <w:r>
        <w:t xml:space="preserve"> is to enhance students’ written and oral communication skills. In their final year, students are expected to demonstrate their communication skills in their capstone courses. However, between ENCS 282 and Capstone courses, there is no other formal tra</w:t>
      </w:r>
      <w:r w:rsidR="00C8558A">
        <w:t>ining provided i</w:t>
      </w:r>
      <w:r>
        <w:t>n commu</w:t>
      </w:r>
      <w:r w:rsidR="00C8558A">
        <w:t xml:space="preserve">nication skills to help </w:t>
      </w:r>
      <w:r w:rsidR="00C429C2">
        <w:t xml:space="preserve">students </w:t>
      </w:r>
      <w:r>
        <w:t>sustain</w:t>
      </w:r>
      <w:r w:rsidR="00C8558A">
        <w:t>ing the</w:t>
      </w:r>
      <w:r>
        <w:t xml:space="preserve"> skills </w:t>
      </w:r>
      <w:r w:rsidR="00C8558A">
        <w:t xml:space="preserve">which </w:t>
      </w:r>
      <w:r>
        <w:t xml:space="preserve">they </w:t>
      </w:r>
      <w:r w:rsidR="00C8558A">
        <w:t xml:space="preserve">had </w:t>
      </w:r>
      <w:r>
        <w:t xml:space="preserve">acquired in ENCS 282. In order to overcome this deficiency, </w:t>
      </w:r>
      <w:r w:rsidR="00C8558A">
        <w:t>the Faculty</w:t>
      </w:r>
      <w:r>
        <w:t xml:space="preserve"> </w:t>
      </w:r>
      <w:r w:rsidRPr="004C2618">
        <w:t xml:space="preserve">proposes to </w:t>
      </w:r>
      <w:r>
        <w:t>adapt a uniform lab report format to be used i</w:t>
      </w:r>
      <w:r w:rsidR="00C429C2">
        <w:t>n all undergraduate courses that have</w:t>
      </w:r>
      <w:r>
        <w:t xml:space="preserve"> lab components. The lab reports will be assessed from both technical substances and communication perspective. </w:t>
      </w:r>
    </w:p>
    <w:p w:rsidR="004C2618" w:rsidRDefault="004C2618">
      <w:pPr>
        <w:suppressAutoHyphens w:val="0"/>
        <w:rPr>
          <w:b/>
        </w:rPr>
      </w:pPr>
    </w:p>
    <w:p w:rsidR="004C2618" w:rsidRDefault="004C2618">
      <w:pPr>
        <w:suppressAutoHyphens w:val="0"/>
        <w:rPr>
          <w:b/>
        </w:rPr>
      </w:pPr>
    </w:p>
    <w:p w:rsidR="004C2618" w:rsidRDefault="004C2618">
      <w:pPr>
        <w:suppressAutoHyphens w:val="0"/>
        <w:rPr>
          <w:b/>
        </w:rPr>
      </w:pPr>
      <w:r>
        <w:rPr>
          <w:b/>
        </w:rPr>
        <w:br w:type="page"/>
      </w:r>
    </w:p>
    <w:p w:rsidR="009A125F" w:rsidRDefault="004C2618" w:rsidP="009A125F">
      <w:pPr>
        <w:rPr>
          <w:b/>
        </w:rPr>
      </w:pPr>
      <w:r>
        <w:rPr>
          <w:b/>
        </w:rPr>
        <w:lastRenderedPageBreak/>
        <w:t xml:space="preserve">Suggested </w:t>
      </w:r>
      <w:r w:rsidR="009A125F" w:rsidRPr="009F79B5">
        <w:rPr>
          <w:b/>
        </w:rPr>
        <w:t>Lab Report</w:t>
      </w:r>
      <w:r w:rsidR="009A125F">
        <w:rPr>
          <w:b/>
        </w:rPr>
        <w:t xml:space="preserve"> Format</w:t>
      </w:r>
    </w:p>
    <w:p w:rsidR="009A125F" w:rsidRPr="009F79B5" w:rsidRDefault="009A125F" w:rsidP="009A125F">
      <w:pPr>
        <w:rPr>
          <w:b/>
        </w:rPr>
      </w:pPr>
    </w:p>
    <w:p w:rsidR="009A125F" w:rsidRDefault="009A125F" w:rsidP="009A125F">
      <w:pPr>
        <w:pStyle w:val="ListParagraph"/>
        <w:numPr>
          <w:ilvl w:val="0"/>
          <w:numId w:val="26"/>
        </w:numPr>
        <w:suppressAutoHyphens w:val="0"/>
        <w:spacing w:after="160" w:line="259" w:lineRule="auto"/>
        <w:contextualSpacing/>
      </w:pPr>
      <w:r>
        <w:t>Cover Page</w:t>
      </w:r>
    </w:p>
    <w:p w:rsidR="009A125F" w:rsidRDefault="009A125F" w:rsidP="009A125F">
      <w:pPr>
        <w:pStyle w:val="ListParagraph"/>
        <w:numPr>
          <w:ilvl w:val="0"/>
          <w:numId w:val="26"/>
        </w:numPr>
        <w:suppressAutoHyphens w:val="0"/>
        <w:spacing w:after="160" w:line="259" w:lineRule="auto"/>
        <w:contextualSpacing/>
      </w:pPr>
      <w:r>
        <w:t>Abstract</w:t>
      </w:r>
    </w:p>
    <w:p w:rsidR="009A125F" w:rsidRDefault="009A125F" w:rsidP="009A125F">
      <w:pPr>
        <w:pStyle w:val="ListParagraph"/>
        <w:numPr>
          <w:ilvl w:val="1"/>
          <w:numId w:val="26"/>
        </w:numPr>
        <w:suppressAutoHyphens w:val="0"/>
        <w:spacing w:after="160" w:line="259" w:lineRule="auto"/>
        <w:contextualSpacing/>
      </w:pPr>
      <w:r>
        <w:t>Use plain English. Assume that not all readers have expert knowledge of the topic</w:t>
      </w:r>
    </w:p>
    <w:p w:rsidR="009A125F" w:rsidRDefault="009A125F" w:rsidP="009A125F">
      <w:pPr>
        <w:pStyle w:val="ListParagraph"/>
        <w:numPr>
          <w:ilvl w:val="1"/>
          <w:numId w:val="26"/>
        </w:numPr>
        <w:suppressAutoHyphens w:val="0"/>
        <w:spacing w:after="160" w:line="259" w:lineRule="auto"/>
        <w:contextualSpacing/>
      </w:pPr>
      <w:r>
        <w:t>Make sure that reader will understand:</w:t>
      </w:r>
    </w:p>
    <w:p w:rsidR="009A125F" w:rsidRDefault="009A125F" w:rsidP="009A125F">
      <w:pPr>
        <w:pStyle w:val="ListParagraph"/>
        <w:numPr>
          <w:ilvl w:val="2"/>
          <w:numId w:val="26"/>
        </w:numPr>
        <w:suppressAutoHyphens w:val="0"/>
        <w:spacing w:after="160" w:line="259" w:lineRule="auto"/>
        <w:contextualSpacing/>
      </w:pPr>
      <w:r>
        <w:t>Main objective</w:t>
      </w:r>
    </w:p>
    <w:p w:rsidR="009A125F" w:rsidRDefault="009A125F" w:rsidP="009A125F">
      <w:pPr>
        <w:pStyle w:val="ListParagraph"/>
        <w:numPr>
          <w:ilvl w:val="2"/>
          <w:numId w:val="26"/>
        </w:numPr>
        <w:suppressAutoHyphens w:val="0"/>
        <w:spacing w:after="160" w:line="259" w:lineRule="auto"/>
        <w:contextualSpacing/>
      </w:pPr>
      <w:r>
        <w:t xml:space="preserve">Arguments discussed in the report; newly observed facts; </w:t>
      </w:r>
    </w:p>
    <w:p w:rsidR="009A125F" w:rsidRDefault="009A125F" w:rsidP="009A125F">
      <w:pPr>
        <w:pStyle w:val="ListParagraph"/>
        <w:numPr>
          <w:ilvl w:val="2"/>
          <w:numId w:val="26"/>
        </w:numPr>
        <w:suppressAutoHyphens w:val="0"/>
        <w:spacing w:after="160" w:line="259" w:lineRule="auto"/>
        <w:contextualSpacing/>
      </w:pPr>
      <w:r>
        <w:t>Conclusions of the experiments</w:t>
      </w:r>
    </w:p>
    <w:p w:rsidR="009A125F" w:rsidRDefault="009A125F" w:rsidP="009A125F">
      <w:pPr>
        <w:pStyle w:val="ListParagraph"/>
        <w:numPr>
          <w:ilvl w:val="2"/>
          <w:numId w:val="26"/>
        </w:numPr>
        <w:suppressAutoHyphens w:val="0"/>
        <w:spacing w:after="160" w:line="259" w:lineRule="auto"/>
        <w:contextualSpacing/>
      </w:pPr>
      <w:r>
        <w:t>Methods used to derive these conclusions</w:t>
      </w:r>
    </w:p>
    <w:p w:rsidR="009A125F" w:rsidRDefault="009A125F" w:rsidP="009A125F">
      <w:pPr>
        <w:pStyle w:val="ListParagraph"/>
        <w:numPr>
          <w:ilvl w:val="1"/>
          <w:numId w:val="26"/>
        </w:numPr>
        <w:suppressAutoHyphens w:val="0"/>
        <w:spacing w:after="160" w:line="259" w:lineRule="auto"/>
        <w:contextualSpacing/>
      </w:pPr>
      <w:r>
        <w:t>Abstract should not exceed 200 words</w:t>
      </w:r>
    </w:p>
    <w:p w:rsidR="009A125F" w:rsidRDefault="009A125F" w:rsidP="009A125F">
      <w:pPr>
        <w:pStyle w:val="ListParagraph"/>
        <w:numPr>
          <w:ilvl w:val="0"/>
          <w:numId w:val="26"/>
        </w:numPr>
        <w:suppressAutoHyphens w:val="0"/>
        <w:spacing w:after="160" w:line="259" w:lineRule="auto"/>
        <w:contextualSpacing/>
      </w:pPr>
      <w:r>
        <w:t>Introduction</w:t>
      </w:r>
    </w:p>
    <w:p w:rsidR="009A125F" w:rsidRDefault="009A125F" w:rsidP="009A125F">
      <w:pPr>
        <w:pStyle w:val="ListParagraph"/>
        <w:numPr>
          <w:ilvl w:val="1"/>
          <w:numId w:val="26"/>
        </w:numPr>
        <w:suppressAutoHyphens w:val="0"/>
        <w:spacing w:after="160" w:line="259" w:lineRule="auto"/>
        <w:contextualSpacing/>
      </w:pPr>
      <w:r>
        <w:t>Description of the experiments to be undertaken</w:t>
      </w:r>
    </w:p>
    <w:p w:rsidR="009A125F" w:rsidRDefault="009A125F" w:rsidP="009A125F">
      <w:pPr>
        <w:pStyle w:val="ListParagraph"/>
        <w:numPr>
          <w:ilvl w:val="1"/>
          <w:numId w:val="26"/>
        </w:numPr>
        <w:suppressAutoHyphens w:val="0"/>
        <w:spacing w:after="160" w:line="259" w:lineRule="auto"/>
        <w:contextualSpacing/>
      </w:pPr>
      <w:r>
        <w:t>Objective of the experiments</w:t>
      </w:r>
    </w:p>
    <w:p w:rsidR="009A125F" w:rsidRDefault="009A125F" w:rsidP="009A125F">
      <w:pPr>
        <w:pStyle w:val="ListParagraph"/>
        <w:numPr>
          <w:ilvl w:val="1"/>
          <w:numId w:val="26"/>
        </w:numPr>
        <w:suppressAutoHyphens w:val="0"/>
        <w:spacing w:after="160" w:line="259" w:lineRule="auto"/>
        <w:contextualSpacing/>
      </w:pPr>
      <w:r>
        <w:t>Expected findings, observations</w:t>
      </w:r>
    </w:p>
    <w:p w:rsidR="009A125F" w:rsidRDefault="009A125F" w:rsidP="009A125F">
      <w:pPr>
        <w:pStyle w:val="ListParagraph"/>
        <w:numPr>
          <w:ilvl w:val="0"/>
          <w:numId w:val="26"/>
        </w:numPr>
        <w:suppressAutoHyphens w:val="0"/>
        <w:spacing w:after="160" w:line="259" w:lineRule="auto"/>
        <w:contextualSpacing/>
      </w:pPr>
      <w:r>
        <w:t>Procedure (Methods)</w:t>
      </w:r>
    </w:p>
    <w:p w:rsidR="009A125F" w:rsidRDefault="009A125F" w:rsidP="009A125F">
      <w:pPr>
        <w:pStyle w:val="ListParagraph"/>
        <w:numPr>
          <w:ilvl w:val="1"/>
          <w:numId w:val="26"/>
        </w:numPr>
        <w:suppressAutoHyphens w:val="0"/>
        <w:spacing w:after="160" w:line="259" w:lineRule="auto"/>
        <w:contextualSpacing/>
      </w:pPr>
      <w:r>
        <w:t>Discuss how the experiments were conducted</w:t>
      </w:r>
    </w:p>
    <w:p w:rsidR="009A125F" w:rsidRDefault="009A125F" w:rsidP="009A125F">
      <w:pPr>
        <w:pStyle w:val="ListParagraph"/>
        <w:numPr>
          <w:ilvl w:val="1"/>
          <w:numId w:val="26"/>
        </w:numPr>
        <w:suppressAutoHyphens w:val="0"/>
        <w:spacing w:after="160" w:line="259" w:lineRule="auto"/>
        <w:contextualSpacing/>
      </w:pPr>
      <w:r>
        <w:t>Provide sufficient details for another person to duplicate the experiments</w:t>
      </w:r>
      <w:r w:rsidR="00F401FD">
        <w:t xml:space="preserve"> such as:</w:t>
      </w:r>
    </w:p>
    <w:p w:rsidR="009A125F" w:rsidRDefault="009A125F" w:rsidP="009A125F">
      <w:pPr>
        <w:pStyle w:val="ListParagraph"/>
        <w:numPr>
          <w:ilvl w:val="2"/>
          <w:numId w:val="26"/>
        </w:numPr>
        <w:suppressAutoHyphens w:val="0"/>
        <w:spacing w:after="160" w:line="259" w:lineRule="auto"/>
        <w:contextualSpacing/>
      </w:pPr>
      <w:r>
        <w:t>Preparations</w:t>
      </w:r>
    </w:p>
    <w:p w:rsidR="009A125F" w:rsidRDefault="009A125F" w:rsidP="009A125F">
      <w:pPr>
        <w:pStyle w:val="ListParagraph"/>
        <w:numPr>
          <w:ilvl w:val="2"/>
          <w:numId w:val="26"/>
        </w:numPr>
        <w:suppressAutoHyphens w:val="0"/>
        <w:spacing w:after="160" w:line="259" w:lineRule="auto"/>
        <w:contextualSpacing/>
      </w:pPr>
      <w:r>
        <w:t>Calibrations</w:t>
      </w:r>
    </w:p>
    <w:p w:rsidR="009A125F" w:rsidRDefault="009A125F" w:rsidP="009A125F">
      <w:pPr>
        <w:pStyle w:val="ListParagraph"/>
        <w:numPr>
          <w:ilvl w:val="2"/>
          <w:numId w:val="26"/>
        </w:numPr>
        <w:suppressAutoHyphens w:val="0"/>
        <w:spacing w:after="160" w:line="259" w:lineRule="auto"/>
        <w:contextualSpacing/>
      </w:pPr>
      <w:r>
        <w:t>Safety issues</w:t>
      </w:r>
    </w:p>
    <w:p w:rsidR="009A125F" w:rsidRDefault="009A125F" w:rsidP="009A125F">
      <w:pPr>
        <w:pStyle w:val="ListParagraph"/>
        <w:numPr>
          <w:ilvl w:val="2"/>
          <w:numId w:val="26"/>
        </w:numPr>
        <w:suppressAutoHyphens w:val="0"/>
        <w:spacing w:after="160" w:line="259" w:lineRule="auto"/>
        <w:contextualSpacing/>
      </w:pPr>
      <w:r>
        <w:t>Collected statistics</w:t>
      </w:r>
    </w:p>
    <w:p w:rsidR="009A125F" w:rsidRDefault="009A125F" w:rsidP="009A125F">
      <w:pPr>
        <w:pStyle w:val="ListParagraph"/>
        <w:numPr>
          <w:ilvl w:val="0"/>
          <w:numId w:val="26"/>
        </w:numPr>
        <w:suppressAutoHyphens w:val="0"/>
        <w:spacing w:after="160" w:line="259" w:lineRule="auto"/>
        <w:contextualSpacing/>
      </w:pPr>
      <w:r>
        <w:t>Results and Discussion</w:t>
      </w:r>
    </w:p>
    <w:p w:rsidR="009A125F" w:rsidRDefault="009A125F" w:rsidP="009A125F">
      <w:pPr>
        <w:pStyle w:val="ListParagraph"/>
        <w:numPr>
          <w:ilvl w:val="1"/>
          <w:numId w:val="26"/>
        </w:numPr>
        <w:suppressAutoHyphens w:val="0"/>
        <w:spacing w:after="160" w:line="259" w:lineRule="auto"/>
        <w:contextualSpacing/>
      </w:pPr>
      <w:r>
        <w:t>Theoretical analysis of observations</w:t>
      </w:r>
      <w:r w:rsidR="00F401FD">
        <w:t xml:space="preserve"> such as:</w:t>
      </w:r>
    </w:p>
    <w:p w:rsidR="009A125F" w:rsidRDefault="009A125F" w:rsidP="009A125F">
      <w:pPr>
        <w:pStyle w:val="ListParagraph"/>
        <w:numPr>
          <w:ilvl w:val="2"/>
          <w:numId w:val="26"/>
        </w:numPr>
        <w:suppressAutoHyphens w:val="0"/>
        <w:spacing w:after="160" w:line="259" w:lineRule="auto"/>
        <w:contextualSpacing/>
      </w:pPr>
      <w:r>
        <w:t>Statistical analysis</w:t>
      </w:r>
    </w:p>
    <w:p w:rsidR="009A125F" w:rsidRDefault="009A125F" w:rsidP="009A125F">
      <w:pPr>
        <w:pStyle w:val="ListParagraph"/>
        <w:numPr>
          <w:ilvl w:val="2"/>
          <w:numId w:val="26"/>
        </w:numPr>
        <w:suppressAutoHyphens w:val="0"/>
        <w:spacing w:after="160" w:line="259" w:lineRule="auto"/>
        <w:contextualSpacing/>
      </w:pPr>
      <w:r>
        <w:t>Comparison between mathematical expression and the results of the experiments</w:t>
      </w:r>
    </w:p>
    <w:p w:rsidR="009A125F" w:rsidRDefault="009A125F" w:rsidP="009A125F">
      <w:pPr>
        <w:pStyle w:val="ListParagraph"/>
        <w:numPr>
          <w:ilvl w:val="1"/>
          <w:numId w:val="26"/>
        </w:numPr>
        <w:suppressAutoHyphens w:val="0"/>
        <w:spacing w:after="160" w:line="259" w:lineRule="auto"/>
        <w:contextualSpacing/>
      </w:pPr>
      <w:r>
        <w:t xml:space="preserve">Personal </w:t>
      </w:r>
      <w:r w:rsidR="002459B1">
        <w:t>judgments</w:t>
      </w:r>
    </w:p>
    <w:p w:rsidR="009A125F" w:rsidRDefault="009A125F" w:rsidP="009A125F">
      <w:pPr>
        <w:pStyle w:val="ListParagraph"/>
        <w:numPr>
          <w:ilvl w:val="0"/>
          <w:numId w:val="26"/>
        </w:numPr>
        <w:suppressAutoHyphens w:val="0"/>
        <w:spacing w:after="160" w:line="259" w:lineRule="auto"/>
        <w:contextualSpacing/>
      </w:pPr>
      <w:r>
        <w:t>Conclusions (Optional)</w:t>
      </w:r>
    </w:p>
    <w:p w:rsidR="009A125F" w:rsidRDefault="009A125F" w:rsidP="009A125F">
      <w:pPr>
        <w:pStyle w:val="ListParagraph"/>
        <w:numPr>
          <w:ilvl w:val="1"/>
          <w:numId w:val="26"/>
        </w:numPr>
        <w:suppressAutoHyphens w:val="0"/>
        <w:spacing w:after="160" w:line="259" w:lineRule="auto"/>
        <w:contextualSpacing/>
      </w:pPr>
      <w:r>
        <w:t>Compare the stated objective in the abstract and introduction with the findings discussed in Results and Discussion section</w:t>
      </w:r>
    </w:p>
    <w:p w:rsidR="00F401FD" w:rsidRDefault="00F401FD" w:rsidP="009A125F">
      <w:pPr>
        <w:pStyle w:val="ListParagraph"/>
        <w:numPr>
          <w:ilvl w:val="0"/>
          <w:numId w:val="26"/>
        </w:numPr>
        <w:suppressAutoHyphens w:val="0"/>
        <w:spacing w:after="160" w:line="259" w:lineRule="auto"/>
        <w:contextualSpacing/>
      </w:pPr>
      <w:r>
        <w:t>References (if needed)</w:t>
      </w:r>
    </w:p>
    <w:p w:rsidR="009A125F" w:rsidRDefault="009A125F" w:rsidP="009A125F">
      <w:pPr>
        <w:pStyle w:val="ListParagraph"/>
        <w:numPr>
          <w:ilvl w:val="0"/>
          <w:numId w:val="26"/>
        </w:numPr>
        <w:suppressAutoHyphens w:val="0"/>
        <w:spacing w:after="160" w:line="259" w:lineRule="auto"/>
        <w:contextualSpacing/>
      </w:pPr>
      <w:r>
        <w:t>Appendices</w:t>
      </w:r>
      <w:r w:rsidR="00F401FD">
        <w:t xml:space="preserve"> (if needed)</w:t>
      </w:r>
    </w:p>
    <w:p w:rsidR="009A125F" w:rsidRDefault="009A125F" w:rsidP="009A125F">
      <w:pPr>
        <w:pStyle w:val="ListParagraph"/>
        <w:numPr>
          <w:ilvl w:val="1"/>
          <w:numId w:val="26"/>
        </w:numPr>
        <w:suppressAutoHyphens w:val="0"/>
        <w:spacing w:after="160" w:line="259" w:lineRule="auto"/>
        <w:contextualSpacing/>
      </w:pPr>
      <w:r>
        <w:t>Large tables</w:t>
      </w:r>
    </w:p>
    <w:p w:rsidR="009A125F" w:rsidRDefault="009A125F" w:rsidP="009A125F">
      <w:pPr>
        <w:pStyle w:val="ListParagraph"/>
        <w:numPr>
          <w:ilvl w:val="1"/>
          <w:numId w:val="26"/>
        </w:numPr>
        <w:suppressAutoHyphens w:val="0"/>
        <w:spacing w:after="160" w:line="259" w:lineRule="auto"/>
        <w:contextualSpacing/>
      </w:pPr>
      <w:r>
        <w:t>Supportive data which does not directly impact the objective of the experiments</w:t>
      </w:r>
    </w:p>
    <w:p w:rsidR="00DC531E" w:rsidRDefault="00DC531E" w:rsidP="0083409D"/>
    <w:p w:rsidR="002459B1" w:rsidRPr="002459B1" w:rsidRDefault="002459B1" w:rsidP="0083409D">
      <w:pPr>
        <w:rPr>
          <w:b/>
        </w:rPr>
      </w:pPr>
      <w:r w:rsidRPr="002459B1">
        <w:rPr>
          <w:b/>
        </w:rPr>
        <w:t>Formatting:</w:t>
      </w:r>
    </w:p>
    <w:p w:rsidR="002459B1" w:rsidRDefault="002459B1" w:rsidP="0083409D">
      <w:pPr>
        <w:pStyle w:val="ListParagraph"/>
        <w:numPr>
          <w:ilvl w:val="0"/>
          <w:numId w:val="27"/>
        </w:numPr>
      </w:pPr>
      <w:r>
        <w:t>Tables, figures and references should be numbered and referred in the text. Tables and Figures shoul</w:t>
      </w:r>
      <w:r w:rsidR="004C2618">
        <w:t>d be discussed in sufficient depth</w:t>
      </w:r>
      <w:r>
        <w:t>.</w:t>
      </w:r>
    </w:p>
    <w:p w:rsidR="002459B1" w:rsidRDefault="002459B1" w:rsidP="0083409D">
      <w:pPr>
        <w:pStyle w:val="ListParagraph"/>
        <w:numPr>
          <w:ilvl w:val="0"/>
          <w:numId w:val="27"/>
        </w:numPr>
      </w:pPr>
      <w:r>
        <w:t>Sections and sub-sections should be numbered</w:t>
      </w:r>
    </w:p>
    <w:p w:rsidR="002459B1" w:rsidRDefault="002459B1" w:rsidP="0083409D">
      <w:pPr>
        <w:pStyle w:val="ListParagraph"/>
        <w:numPr>
          <w:ilvl w:val="0"/>
          <w:numId w:val="27"/>
        </w:numPr>
      </w:pPr>
      <w:r>
        <w:t xml:space="preserve">Standard font and font size should be </w:t>
      </w:r>
      <w:r w:rsidR="004C2618">
        <w:t>adapted</w:t>
      </w:r>
      <w:r>
        <w:t xml:space="preserve"> throughout the report</w:t>
      </w:r>
    </w:p>
    <w:sectPr w:rsidR="002459B1" w:rsidSect="00C02A70">
      <w:footerReference w:type="default" r:id="rId9"/>
      <w:pgSz w:w="12240" w:h="15840"/>
      <w:pgMar w:top="1440" w:right="1440" w:bottom="900" w:left="1411" w:header="706" w:footer="28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D37" w:rsidRDefault="00307D37" w:rsidP="001157D7">
      <w:r>
        <w:separator/>
      </w:r>
    </w:p>
  </w:endnote>
  <w:endnote w:type="continuationSeparator" w:id="0">
    <w:p w:rsidR="00307D37" w:rsidRDefault="00307D37" w:rsidP="0011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altName w:val="Bookman Old Style"/>
    <w:charset w:val="00"/>
    <w:family w:val="roman"/>
    <w:pitch w:val="variable"/>
  </w:font>
  <w:font w:name="Arial">
    <w:panose1 w:val="020B0604020202020204"/>
    <w:charset w:val="00"/>
    <w:family w:val="swiss"/>
    <w:pitch w:val="variable"/>
    <w:sig w:usb0="E0002AFF" w:usb1="C0007843" w:usb2="00000009" w:usb3="00000000" w:csb0="000001FF" w:csb1="00000000"/>
  </w:font>
  <w:font w:name="DejaVu LGC San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D37" w:rsidRPr="00F41B89" w:rsidRDefault="00307D37" w:rsidP="00F41B89">
    <w:pPr>
      <w:pStyle w:val="Footer"/>
      <w:jc w:val="right"/>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D37" w:rsidRDefault="00307D37" w:rsidP="001157D7">
      <w:r>
        <w:separator/>
      </w:r>
    </w:p>
  </w:footnote>
  <w:footnote w:type="continuationSeparator" w:id="0">
    <w:p w:rsidR="00307D37" w:rsidRDefault="00307D37" w:rsidP="00115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4E77A3"/>
    <w:multiLevelType w:val="hybridMultilevel"/>
    <w:tmpl w:val="5CE4349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F3E3C"/>
    <w:multiLevelType w:val="hybridMultilevel"/>
    <w:tmpl w:val="808CDF1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7BCE"/>
    <w:multiLevelType w:val="hybridMultilevel"/>
    <w:tmpl w:val="C17058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90C26"/>
    <w:multiLevelType w:val="hybridMultilevel"/>
    <w:tmpl w:val="5CE4349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02F58"/>
    <w:multiLevelType w:val="hybridMultilevel"/>
    <w:tmpl w:val="98C680C0"/>
    <w:lvl w:ilvl="0" w:tplc="C5E8E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06464"/>
    <w:multiLevelType w:val="hybridMultilevel"/>
    <w:tmpl w:val="3B602CC6"/>
    <w:lvl w:ilvl="0" w:tplc="B7D04A42">
      <w:start w:val="2"/>
      <w:numFmt w:val="lowerLetter"/>
      <w:lvlText w:val="%1)"/>
      <w:lvlJc w:val="left"/>
      <w:pPr>
        <w:ind w:left="108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FD0A4B"/>
    <w:multiLevelType w:val="hybridMultilevel"/>
    <w:tmpl w:val="05E0A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30D46A2"/>
    <w:multiLevelType w:val="hybridMultilevel"/>
    <w:tmpl w:val="808CDF1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A1AA7"/>
    <w:multiLevelType w:val="hybridMultilevel"/>
    <w:tmpl w:val="465A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237A4"/>
    <w:multiLevelType w:val="hybridMultilevel"/>
    <w:tmpl w:val="A11E6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D0261"/>
    <w:multiLevelType w:val="hybridMultilevel"/>
    <w:tmpl w:val="01DA780A"/>
    <w:lvl w:ilvl="0" w:tplc="04090011">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 w15:restartNumberingAfterBreak="0">
    <w:nsid w:val="41371F62"/>
    <w:multiLevelType w:val="hybridMultilevel"/>
    <w:tmpl w:val="72B0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B2516"/>
    <w:multiLevelType w:val="hybridMultilevel"/>
    <w:tmpl w:val="F55ECF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D6E36"/>
    <w:multiLevelType w:val="hybridMultilevel"/>
    <w:tmpl w:val="B464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67BDD"/>
    <w:multiLevelType w:val="hybridMultilevel"/>
    <w:tmpl w:val="469C5358"/>
    <w:lvl w:ilvl="0" w:tplc="04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0B16813"/>
    <w:multiLevelType w:val="hybridMultilevel"/>
    <w:tmpl w:val="72C6A6E2"/>
    <w:lvl w:ilvl="0" w:tplc="04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8F338E7"/>
    <w:multiLevelType w:val="hybridMultilevel"/>
    <w:tmpl w:val="C17058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366C8"/>
    <w:multiLevelType w:val="hybridMultilevel"/>
    <w:tmpl w:val="060692C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AF35C3"/>
    <w:multiLevelType w:val="hybridMultilevel"/>
    <w:tmpl w:val="79B23F1A"/>
    <w:lvl w:ilvl="0" w:tplc="0409001B">
      <w:start w:val="1"/>
      <w:numFmt w:val="lowerRoman"/>
      <w:lvlText w:val="%1."/>
      <w:lvlJc w:val="righ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638E0FD9"/>
    <w:multiLevelType w:val="hybridMultilevel"/>
    <w:tmpl w:val="735E7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15FF5"/>
    <w:multiLevelType w:val="hybridMultilevel"/>
    <w:tmpl w:val="1C22C1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55D39"/>
    <w:multiLevelType w:val="hybridMultilevel"/>
    <w:tmpl w:val="25E044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C41FB"/>
    <w:multiLevelType w:val="hybridMultilevel"/>
    <w:tmpl w:val="1E6A3B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8F657F"/>
    <w:multiLevelType w:val="hybridMultilevel"/>
    <w:tmpl w:val="79B23F1A"/>
    <w:lvl w:ilvl="0" w:tplc="0409001B">
      <w:start w:val="1"/>
      <w:numFmt w:val="lowerRoman"/>
      <w:lvlText w:val="%1."/>
      <w:lvlJc w:val="righ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75AD44BC"/>
    <w:multiLevelType w:val="hybridMultilevel"/>
    <w:tmpl w:val="994A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43DB0"/>
    <w:multiLevelType w:val="hybridMultilevel"/>
    <w:tmpl w:val="72C6A6E2"/>
    <w:lvl w:ilvl="0" w:tplc="04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2"/>
  </w:num>
  <w:num w:numId="3">
    <w:abstractNumId w:val="3"/>
  </w:num>
  <w:num w:numId="4">
    <w:abstractNumId w:val="21"/>
  </w:num>
  <w:num w:numId="5">
    <w:abstractNumId w:val="2"/>
  </w:num>
  <w:num w:numId="6">
    <w:abstractNumId w:val="17"/>
  </w:num>
  <w:num w:numId="7">
    <w:abstractNumId w:val="8"/>
  </w:num>
  <w:num w:numId="8">
    <w:abstractNumId w:val="4"/>
  </w:num>
  <w:num w:numId="9">
    <w:abstractNumId w:val="19"/>
  </w:num>
  <w:num w:numId="10">
    <w:abstractNumId w:val="1"/>
  </w:num>
  <w:num w:numId="11">
    <w:abstractNumId w:val="24"/>
  </w:num>
  <w:num w:numId="12">
    <w:abstractNumId w:val="25"/>
  </w:num>
  <w:num w:numId="13">
    <w:abstractNumId w:val="6"/>
  </w:num>
  <w:num w:numId="14">
    <w:abstractNumId w:val="15"/>
  </w:num>
  <w:num w:numId="15">
    <w:abstractNumId w:val="26"/>
  </w:num>
  <w:num w:numId="16">
    <w:abstractNumId w:val="16"/>
  </w:num>
  <w:num w:numId="17">
    <w:abstractNumId w:val="11"/>
  </w:num>
  <w:num w:numId="18">
    <w:abstractNumId w:val="14"/>
  </w:num>
  <w:num w:numId="19">
    <w:abstractNumId w:val="22"/>
  </w:num>
  <w:num w:numId="20">
    <w:abstractNumId w:val="23"/>
  </w:num>
  <w:num w:numId="21">
    <w:abstractNumId w:val="10"/>
  </w:num>
  <w:num w:numId="22">
    <w:abstractNumId w:val="7"/>
  </w:num>
  <w:num w:numId="23">
    <w:abstractNumId w:val="13"/>
  </w:num>
  <w:num w:numId="24">
    <w:abstractNumId w:val="20"/>
  </w:num>
  <w:num w:numId="25">
    <w:abstractNumId w:val="5"/>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1D"/>
    <w:rsid w:val="00006D37"/>
    <w:rsid w:val="00016072"/>
    <w:rsid w:val="000B2B00"/>
    <w:rsid w:val="000B4613"/>
    <w:rsid w:val="000C28A8"/>
    <w:rsid w:val="001157D7"/>
    <w:rsid w:val="00116AD9"/>
    <w:rsid w:val="00117D81"/>
    <w:rsid w:val="001657B1"/>
    <w:rsid w:val="001A6795"/>
    <w:rsid w:val="001C050E"/>
    <w:rsid w:val="001C7D98"/>
    <w:rsid w:val="002459B1"/>
    <w:rsid w:val="00293754"/>
    <w:rsid w:val="00297455"/>
    <w:rsid w:val="002F41CF"/>
    <w:rsid w:val="00307D37"/>
    <w:rsid w:val="00336228"/>
    <w:rsid w:val="003632DC"/>
    <w:rsid w:val="0037663C"/>
    <w:rsid w:val="003A5B3B"/>
    <w:rsid w:val="003D6FA4"/>
    <w:rsid w:val="003F286F"/>
    <w:rsid w:val="00440AE5"/>
    <w:rsid w:val="004A03C4"/>
    <w:rsid w:val="004C2618"/>
    <w:rsid w:val="004E2A8A"/>
    <w:rsid w:val="00532AE6"/>
    <w:rsid w:val="005743C8"/>
    <w:rsid w:val="00591DCC"/>
    <w:rsid w:val="00592512"/>
    <w:rsid w:val="005D1B5A"/>
    <w:rsid w:val="005D39EA"/>
    <w:rsid w:val="005E2939"/>
    <w:rsid w:val="00602DB8"/>
    <w:rsid w:val="00603DE9"/>
    <w:rsid w:val="00617155"/>
    <w:rsid w:val="00625195"/>
    <w:rsid w:val="00627178"/>
    <w:rsid w:val="00682734"/>
    <w:rsid w:val="0069199E"/>
    <w:rsid w:val="006A01FE"/>
    <w:rsid w:val="006A1ECC"/>
    <w:rsid w:val="0072342B"/>
    <w:rsid w:val="0073057D"/>
    <w:rsid w:val="00741115"/>
    <w:rsid w:val="00747E46"/>
    <w:rsid w:val="007814B7"/>
    <w:rsid w:val="007E0563"/>
    <w:rsid w:val="0083409D"/>
    <w:rsid w:val="00866D27"/>
    <w:rsid w:val="00885D87"/>
    <w:rsid w:val="008B1658"/>
    <w:rsid w:val="008B2ADC"/>
    <w:rsid w:val="008F5E95"/>
    <w:rsid w:val="00942DD5"/>
    <w:rsid w:val="00967341"/>
    <w:rsid w:val="009728E8"/>
    <w:rsid w:val="00985A8F"/>
    <w:rsid w:val="00996C87"/>
    <w:rsid w:val="009A125F"/>
    <w:rsid w:val="009C2A7E"/>
    <w:rsid w:val="00A04335"/>
    <w:rsid w:val="00A27ACC"/>
    <w:rsid w:val="00A62B23"/>
    <w:rsid w:val="00A7125E"/>
    <w:rsid w:val="00A92DFD"/>
    <w:rsid w:val="00AA45B8"/>
    <w:rsid w:val="00AB71DE"/>
    <w:rsid w:val="00AD656C"/>
    <w:rsid w:val="00AF58E5"/>
    <w:rsid w:val="00B2222B"/>
    <w:rsid w:val="00B2241D"/>
    <w:rsid w:val="00B3269E"/>
    <w:rsid w:val="00BC67A7"/>
    <w:rsid w:val="00BD4DF3"/>
    <w:rsid w:val="00C02A70"/>
    <w:rsid w:val="00C234D0"/>
    <w:rsid w:val="00C27F4B"/>
    <w:rsid w:val="00C429C2"/>
    <w:rsid w:val="00C51790"/>
    <w:rsid w:val="00C62BCA"/>
    <w:rsid w:val="00C64F71"/>
    <w:rsid w:val="00C8558A"/>
    <w:rsid w:val="00D05F56"/>
    <w:rsid w:val="00D70A06"/>
    <w:rsid w:val="00D732D8"/>
    <w:rsid w:val="00DC531E"/>
    <w:rsid w:val="00DC7A42"/>
    <w:rsid w:val="00DD1D00"/>
    <w:rsid w:val="00DD4F34"/>
    <w:rsid w:val="00E15695"/>
    <w:rsid w:val="00E527DF"/>
    <w:rsid w:val="00E626F4"/>
    <w:rsid w:val="00E63DBD"/>
    <w:rsid w:val="00E6790C"/>
    <w:rsid w:val="00EA5207"/>
    <w:rsid w:val="00EE114A"/>
    <w:rsid w:val="00EE5B6F"/>
    <w:rsid w:val="00F05A72"/>
    <w:rsid w:val="00F23508"/>
    <w:rsid w:val="00F26F61"/>
    <w:rsid w:val="00F401FD"/>
    <w:rsid w:val="00F41B89"/>
    <w:rsid w:val="00FB2FCE"/>
    <w:rsid w:val="00FD1E25"/>
    <w:rsid w:val="00FD6A7F"/>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7B35A94-A160-48F3-9259-B0517658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C87"/>
    <w:pPr>
      <w:suppressAutoHyphens/>
    </w:pPr>
    <w:rPr>
      <w:sz w:val="24"/>
      <w:szCs w:val="24"/>
      <w:lang w:eastAsia="ar-SA"/>
    </w:rPr>
  </w:style>
  <w:style w:type="paragraph" w:styleId="Heading2">
    <w:name w:val="heading 2"/>
    <w:basedOn w:val="Normal"/>
    <w:next w:val="Normal"/>
    <w:qFormat/>
    <w:rsid w:val="00996C87"/>
    <w:pPr>
      <w:keepNext/>
      <w:tabs>
        <w:tab w:val="left" w:pos="0"/>
        <w:tab w:val="left" w:pos="1260"/>
      </w:tabs>
      <w:outlineLvl w:val="1"/>
    </w:pPr>
    <w:rPr>
      <w:rFonts w:ascii="Bookman" w:hAnsi="Book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96C87"/>
  </w:style>
  <w:style w:type="character" w:customStyle="1" w:styleId="WW8Num2z0">
    <w:name w:val="WW8Num2z0"/>
    <w:rsid w:val="00996C87"/>
    <w:rPr>
      <w:rFonts w:ascii="Symbol" w:hAnsi="Symbol"/>
    </w:rPr>
  </w:style>
  <w:style w:type="character" w:customStyle="1" w:styleId="WW8Num2z1">
    <w:name w:val="WW8Num2z1"/>
    <w:rsid w:val="00996C87"/>
    <w:rPr>
      <w:rFonts w:ascii="Courier New" w:hAnsi="Courier New" w:cs="Courier New"/>
    </w:rPr>
  </w:style>
  <w:style w:type="character" w:customStyle="1" w:styleId="WW8Num2z2">
    <w:name w:val="WW8Num2z2"/>
    <w:rsid w:val="00996C87"/>
    <w:rPr>
      <w:rFonts w:ascii="Wingdings" w:hAnsi="Wingdings"/>
    </w:rPr>
  </w:style>
  <w:style w:type="character" w:customStyle="1" w:styleId="WW8Num3z0">
    <w:name w:val="WW8Num3z0"/>
    <w:rsid w:val="00996C87"/>
    <w:rPr>
      <w:u w:val="none"/>
    </w:rPr>
  </w:style>
  <w:style w:type="character" w:customStyle="1" w:styleId="WW8Num4z0">
    <w:name w:val="WW8Num4z0"/>
    <w:rsid w:val="00996C87"/>
    <w:rPr>
      <w:rFonts w:ascii="Symbol" w:hAnsi="Symbol"/>
    </w:rPr>
  </w:style>
  <w:style w:type="character" w:customStyle="1" w:styleId="WW8Num4z1">
    <w:name w:val="WW8Num4z1"/>
    <w:rsid w:val="00996C87"/>
    <w:rPr>
      <w:rFonts w:ascii="Courier New" w:hAnsi="Courier New" w:cs="Courier New"/>
    </w:rPr>
  </w:style>
  <w:style w:type="character" w:customStyle="1" w:styleId="WW8Num4z2">
    <w:name w:val="WW8Num4z2"/>
    <w:rsid w:val="00996C87"/>
    <w:rPr>
      <w:rFonts w:ascii="Wingdings" w:hAnsi="Wingdings"/>
    </w:rPr>
  </w:style>
  <w:style w:type="character" w:customStyle="1" w:styleId="WW8Num5z0">
    <w:name w:val="WW8Num5z0"/>
    <w:rsid w:val="00996C87"/>
    <w:rPr>
      <w:rFonts w:ascii="Wingdings" w:hAnsi="Wingdings"/>
    </w:rPr>
  </w:style>
  <w:style w:type="character" w:customStyle="1" w:styleId="WW8Num5z3">
    <w:name w:val="WW8Num5z3"/>
    <w:rsid w:val="00996C87"/>
    <w:rPr>
      <w:rFonts w:ascii="Symbol" w:hAnsi="Symbol"/>
    </w:rPr>
  </w:style>
  <w:style w:type="paragraph" w:customStyle="1" w:styleId="Heading">
    <w:name w:val="Heading"/>
    <w:basedOn w:val="Normal"/>
    <w:next w:val="BodyText"/>
    <w:rsid w:val="00996C87"/>
    <w:pPr>
      <w:keepNext/>
      <w:spacing w:before="240" w:after="120"/>
    </w:pPr>
    <w:rPr>
      <w:rFonts w:ascii="Arial" w:eastAsia="DejaVu LGC Sans" w:hAnsi="Arial" w:cs="Tahoma"/>
      <w:sz w:val="28"/>
      <w:szCs w:val="28"/>
    </w:rPr>
  </w:style>
  <w:style w:type="paragraph" w:styleId="BodyText">
    <w:name w:val="Body Text"/>
    <w:basedOn w:val="Normal"/>
    <w:semiHidden/>
    <w:rsid w:val="00996C87"/>
    <w:pPr>
      <w:spacing w:after="120"/>
    </w:pPr>
  </w:style>
  <w:style w:type="paragraph" w:styleId="List">
    <w:name w:val="List"/>
    <w:basedOn w:val="BodyText"/>
    <w:semiHidden/>
    <w:rsid w:val="00996C87"/>
    <w:rPr>
      <w:rFonts w:cs="Tahoma"/>
    </w:rPr>
  </w:style>
  <w:style w:type="paragraph" w:styleId="Caption">
    <w:name w:val="caption"/>
    <w:basedOn w:val="Normal"/>
    <w:qFormat/>
    <w:rsid w:val="00996C87"/>
    <w:pPr>
      <w:suppressLineNumbers/>
      <w:spacing w:before="120" w:after="120"/>
    </w:pPr>
    <w:rPr>
      <w:rFonts w:cs="Tahoma"/>
      <w:i/>
      <w:iCs/>
    </w:rPr>
  </w:style>
  <w:style w:type="paragraph" w:customStyle="1" w:styleId="Index">
    <w:name w:val="Index"/>
    <w:basedOn w:val="Normal"/>
    <w:rsid w:val="00996C87"/>
    <w:pPr>
      <w:suppressLineNumbers/>
    </w:pPr>
    <w:rPr>
      <w:rFonts w:cs="Tahoma"/>
    </w:rPr>
  </w:style>
  <w:style w:type="paragraph" w:styleId="Title">
    <w:name w:val="Title"/>
    <w:basedOn w:val="Normal"/>
    <w:next w:val="Subtitle"/>
    <w:qFormat/>
    <w:rsid w:val="00996C87"/>
    <w:pPr>
      <w:jc w:val="center"/>
    </w:pPr>
    <w:rPr>
      <w:b/>
      <w:sz w:val="28"/>
      <w:szCs w:val="20"/>
    </w:rPr>
  </w:style>
  <w:style w:type="paragraph" w:styleId="Subtitle">
    <w:name w:val="Subtitle"/>
    <w:basedOn w:val="Heading"/>
    <w:next w:val="BodyText"/>
    <w:qFormat/>
    <w:rsid w:val="00996C87"/>
    <w:pPr>
      <w:jc w:val="center"/>
    </w:pPr>
    <w:rPr>
      <w:i/>
      <w:iCs/>
    </w:rPr>
  </w:style>
  <w:style w:type="paragraph" w:styleId="ListParagraph">
    <w:name w:val="List Paragraph"/>
    <w:basedOn w:val="Normal"/>
    <w:uiPriority w:val="34"/>
    <w:qFormat/>
    <w:rsid w:val="00996C87"/>
    <w:pPr>
      <w:ind w:left="720"/>
    </w:pPr>
  </w:style>
  <w:style w:type="paragraph" w:styleId="Header">
    <w:name w:val="header"/>
    <w:basedOn w:val="Normal"/>
    <w:link w:val="HeaderChar"/>
    <w:uiPriority w:val="99"/>
    <w:unhideWhenUsed/>
    <w:rsid w:val="001157D7"/>
    <w:pPr>
      <w:tabs>
        <w:tab w:val="center" w:pos="4680"/>
        <w:tab w:val="right" w:pos="9360"/>
      </w:tabs>
    </w:pPr>
  </w:style>
  <w:style w:type="character" w:customStyle="1" w:styleId="HeaderChar">
    <w:name w:val="Header Char"/>
    <w:basedOn w:val="DefaultParagraphFont"/>
    <w:link w:val="Header"/>
    <w:uiPriority w:val="99"/>
    <w:rsid w:val="001157D7"/>
    <w:rPr>
      <w:sz w:val="24"/>
      <w:szCs w:val="24"/>
      <w:lang w:eastAsia="ar-SA"/>
    </w:rPr>
  </w:style>
  <w:style w:type="paragraph" w:styleId="Footer">
    <w:name w:val="footer"/>
    <w:basedOn w:val="Normal"/>
    <w:link w:val="FooterChar"/>
    <w:uiPriority w:val="99"/>
    <w:unhideWhenUsed/>
    <w:rsid w:val="001157D7"/>
    <w:pPr>
      <w:tabs>
        <w:tab w:val="center" w:pos="4680"/>
        <w:tab w:val="right" w:pos="9360"/>
      </w:tabs>
    </w:pPr>
  </w:style>
  <w:style w:type="character" w:customStyle="1" w:styleId="FooterChar">
    <w:name w:val="Footer Char"/>
    <w:basedOn w:val="DefaultParagraphFont"/>
    <w:link w:val="Footer"/>
    <w:uiPriority w:val="99"/>
    <w:rsid w:val="001157D7"/>
    <w:rPr>
      <w:sz w:val="24"/>
      <w:szCs w:val="24"/>
      <w:lang w:eastAsia="ar-SA"/>
    </w:rPr>
  </w:style>
  <w:style w:type="table" w:customStyle="1" w:styleId="MediumShading11">
    <w:name w:val="Medium Shading 11"/>
    <w:basedOn w:val="TableNormal"/>
    <w:uiPriority w:val="63"/>
    <w:rsid w:val="00D732D8"/>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617155"/>
    <w:rPr>
      <w:rFonts w:ascii="Tahoma" w:hAnsi="Tahoma" w:cs="Tahoma"/>
      <w:sz w:val="16"/>
      <w:szCs w:val="16"/>
    </w:rPr>
  </w:style>
  <w:style w:type="character" w:customStyle="1" w:styleId="BalloonTextChar">
    <w:name w:val="Balloon Text Char"/>
    <w:basedOn w:val="DefaultParagraphFont"/>
    <w:link w:val="BalloonText"/>
    <w:uiPriority w:val="99"/>
    <w:semiHidden/>
    <w:rsid w:val="00617155"/>
    <w:rPr>
      <w:rFonts w:ascii="Tahoma" w:hAnsi="Tahoma" w:cs="Tahoma"/>
      <w:sz w:val="16"/>
      <w:szCs w:val="16"/>
      <w:lang w:eastAsia="ar-SA"/>
    </w:rPr>
  </w:style>
  <w:style w:type="paragraph" w:styleId="PlainText">
    <w:name w:val="Plain Text"/>
    <w:basedOn w:val="Normal"/>
    <w:link w:val="PlainTextChar"/>
    <w:uiPriority w:val="99"/>
    <w:semiHidden/>
    <w:unhideWhenUsed/>
    <w:rsid w:val="003632DC"/>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632DC"/>
    <w:rPr>
      <w:rFonts w:ascii="Calibri" w:eastAsiaTheme="minorHAnsi" w:hAnsi="Calibri" w:cstheme="minorBidi"/>
      <w:sz w:val="22"/>
      <w:szCs w:val="21"/>
    </w:rPr>
  </w:style>
  <w:style w:type="table" w:styleId="TableGrid">
    <w:name w:val="Table Grid"/>
    <w:basedOn w:val="TableNormal"/>
    <w:uiPriority w:val="59"/>
    <w:rsid w:val="00BD4DF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92416">
      <w:bodyDiv w:val="1"/>
      <w:marLeft w:val="0"/>
      <w:marRight w:val="0"/>
      <w:marTop w:val="0"/>
      <w:marBottom w:val="0"/>
      <w:divBdr>
        <w:top w:val="none" w:sz="0" w:space="0" w:color="auto"/>
        <w:left w:val="none" w:sz="0" w:space="0" w:color="auto"/>
        <w:bottom w:val="none" w:sz="0" w:space="0" w:color="auto"/>
        <w:right w:val="none" w:sz="0" w:space="0" w:color="auto"/>
      </w:divBdr>
    </w:div>
    <w:div w:id="1126780923">
      <w:bodyDiv w:val="1"/>
      <w:marLeft w:val="0"/>
      <w:marRight w:val="0"/>
      <w:marTop w:val="0"/>
      <w:marBottom w:val="0"/>
      <w:divBdr>
        <w:top w:val="none" w:sz="0" w:space="0" w:color="auto"/>
        <w:left w:val="none" w:sz="0" w:space="0" w:color="auto"/>
        <w:bottom w:val="none" w:sz="0" w:space="0" w:color="auto"/>
        <w:right w:val="none" w:sz="0" w:space="0" w:color="auto"/>
      </w:divBdr>
    </w:div>
    <w:div w:id="1212885535">
      <w:bodyDiv w:val="1"/>
      <w:marLeft w:val="0"/>
      <w:marRight w:val="0"/>
      <w:marTop w:val="0"/>
      <w:marBottom w:val="0"/>
      <w:divBdr>
        <w:top w:val="none" w:sz="0" w:space="0" w:color="auto"/>
        <w:left w:val="none" w:sz="0" w:space="0" w:color="auto"/>
        <w:bottom w:val="none" w:sz="0" w:space="0" w:color="auto"/>
        <w:right w:val="none" w:sz="0" w:space="0" w:color="auto"/>
      </w:divBdr>
    </w:div>
    <w:div w:id="18882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B70B3-2EC6-4F26-A087-7957FB1C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Engineering and Computer Science</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ENCS</dc:creator>
  <cp:lastModifiedBy>pbipin</cp:lastModifiedBy>
  <cp:revision>2</cp:revision>
  <cp:lastPrinted>2013-10-22T17:56:00Z</cp:lastPrinted>
  <dcterms:created xsi:type="dcterms:W3CDTF">2017-01-19T16:54:00Z</dcterms:created>
  <dcterms:modified xsi:type="dcterms:W3CDTF">2017-01-19T16:54:00Z</dcterms:modified>
</cp:coreProperties>
</file>